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8F" w:rsidRDefault="00F35400">
      <w:pPr>
        <w:rPr>
          <w:color w:val="FF0000"/>
        </w:rPr>
      </w:pPr>
      <w:r>
        <w:rPr>
          <w:noProof/>
          <w:color w:val="FF0000"/>
          <w:lang w:eastAsia="en-ZA"/>
        </w:rPr>
        <w:drawing>
          <wp:anchor distT="0" distB="0" distL="114300" distR="114300" simplePos="0" relativeHeight="251658240" behindDoc="1" locked="0" layoutInCell="1" allowOverlap="1" wp14:anchorId="3B9FC73C" wp14:editId="7BAB29D3">
            <wp:simplePos x="0" y="0"/>
            <wp:positionH relativeFrom="margin">
              <wp:posOffset>-667385</wp:posOffset>
            </wp:positionH>
            <wp:positionV relativeFrom="margin">
              <wp:posOffset>-847725</wp:posOffset>
            </wp:positionV>
            <wp:extent cx="7193280" cy="2051050"/>
            <wp:effectExtent l="0" t="0" r="7620" b="6350"/>
            <wp:wrapNone/>
            <wp:docPr id="1" name="Picture 1" descr="Menong Letterheads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ong Letterheads 20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400" w:rsidRDefault="00F35400">
      <w:pPr>
        <w:rPr>
          <w:color w:val="FF0000"/>
        </w:rPr>
      </w:pPr>
    </w:p>
    <w:p w:rsidR="00F35400" w:rsidRDefault="00F35400">
      <w:pPr>
        <w:rPr>
          <w:color w:val="FF0000"/>
        </w:rPr>
      </w:pPr>
    </w:p>
    <w:p w:rsidR="00F35400" w:rsidRDefault="00F35400">
      <w:pPr>
        <w:rPr>
          <w:color w:val="FF0000"/>
        </w:rPr>
      </w:pPr>
    </w:p>
    <w:p w:rsidR="00E62A69" w:rsidRDefault="00E62A69">
      <w:r w:rsidRPr="00EF1BCE">
        <w:t>Considering the sudden change of events</w:t>
      </w:r>
      <w:r w:rsidR="000E3296">
        <w:t xml:space="preserve"> in our country</w:t>
      </w:r>
      <w:r w:rsidRPr="00EF1BCE">
        <w:t>,</w:t>
      </w:r>
      <w:r w:rsidR="006A7A6E">
        <w:t xml:space="preserve"> as Employee Health and Wellness (EHW),</w:t>
      </w:r>
      <w:r w:rsidRPr="00EF1BCE">
        <w:t xml:space="preserve"> we acknowledge the impact this might have on the holistic wellness of the employees, since </w:t>
      </w:r>
      <w:r w:rsidR="006A7A6E">
        <w:t xml:space="preserve">most felt it was sudden and </w:t>
      </w:r>
      <w:r w:rsidRPr="00EF1BCE">
        <w:t xml:space="preserve">were unprepared for. </w:t>
      </w:r>
    </w:p>
    <w:p w:rsidR="006A7A6E" w:rsidRPr="00EF1BCE" w:rsidRDefault="006A7A6E">
      <w:r>
        <w:t>Please Note:</w:t>
      </w:r>
    </w:p>
    <w:p w:rsidR="00592474" w:rsidRPr="008C1384" w:rsidRDefault="006F1561" w:rsidP="00046138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F16492">
        <w:rPr>
          <w:color w:val="000000" w:themeColor="text1"/>
          <w:sz w:val="22"/>
          <w:szCs w:val="22"/>
          <w:lang w:val="en-US"/>
        </w:rPr>
        <w:t>Any event that involves change or adaptation is stressful</w:t>
      </w:r>
      <w:r w:rsidR="008C1384">
        <w:rPr>
          <w:color w:val="000000" w:themeColor="text1"/>
          <w:sz w:val="22"/>
          <w:szCs w:val="22"/>
          <w:lang w:val="en-US"/>
        </w:rPr>
        <w:t xml:space="preserve">, </w:t>
      </w:r>
      <w:r w:rsidRPr="00F16492">
        <w:rPr>
          <w:color w:val="000000" w:themeColor="text1"/>
          <w:sz w:val="22"/>
          <w:szCs w:val="22"/>
          <w:lang w:val="en-US"/>
        </w:rPr>
        <w:t>even celebrated events like marriage, birth or holidays.</w:t>
      </w:r>
      <w:r w:rsidR="008C1384">
        <w:rPr>
          <w:color w:val="000000" w:themeColor="text1"/>
          <w:sz w:val="22"/>
          <w:szCs w:val="22"/>
          <w:lang w:val="en-US"/>
        </w:rPr>
        <w:t xml:space="preserve"> </w:t>
      </w:r>
      <w:r w:rsidR="008C1384">
        <w:rPr>
          <w:color w:val="000000" w:themeColor="text1"/>
          <w:sz w:val="22"/>
          <w:szCs w:val="22"/>
          <w:lang w:val="en-US"/>
        </w:rPr>
        <w:t>like the situation we find ourselves now as the world,</w:t>
      </w:r>
    </w:p>
    <w:p w:rsidR="008C1384" w:rsidRPr="008C1384" w:rsidRDefault="008C1384" w:rsidP="008C1384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8C1384">
        <w:rPr>
          <w:rFonts w:ascii="Constantia" w:eastAsiaTheme="minorEastAsia" w:hAnsi="Constantia"/>
          <w:color w:val="000000" w:themeColor="text1"/>
          <w:kern w:val="24"/>
          <w:sz w:val="22"/>
          <w:szCs w:val="22"/>
          <w:lang w:val="en-GB"/>
        </w:rPr>
        <w:t>This is the</w:t>
      </w:r>
      <w:r w:rsidRPr="008C1384">
        <w:rPr>
          <w:rFonts w:ascii="Constantia" w:eastAsiaTheme="minorEastAsia" w:hAnsi="Constantia"/>
          <w:color w:val="000000" w:themeColor="text1"/>
          <w:kern w:val="24"/>
          <w:sz w:val="22"/>
          <w:szCs w:val="22"/>
          <w:lang w:val="en-GB"/>
        </w:rPr>
        <w:t xml:space="preserve"> response we have when facing circumstances that force us to act, change or adjust in some way to maintain our footing, or to keep things balanced</w:t>
      </w:r>
    </w:p>
    <w:p w:rsidR="00046138" w:rsidRPr="00F16492" w:rsidRDefault="00046138" w:rsidP="00046138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F16492">
        <w:rPr>
          <w:color w:val="000000" w:themeColor="text1"/>
          <w:sz w:val="22"/>
          <w:szCs w:val="22"/>
          <w:lang w:val="en-US"/>
        </w:rPr>
        <w:t>You have also received many confusing messages, not knowing which to believe and which not to believe</w:t>
      </w:r>
    </w:p>
    <w:p w:rsidR="006A7A6E" w:rsidRPr="006A7A6E" w:rsidRDefault="006A7A6E" w:rsidP="006A7A6E">
      <w:pPr>
        <w:pStyle w:val="ListParagraph"/>
        <w:numPr>
          <w:ilvl w:val="0"/>
          <w:numId w:val="2"/>
        </w:numPr>
        <w:rPr>
          <w:color w:val="0BD0D9"/>
          <w:sz w:val="22"/>
          <w:szCs w:val="22"/>
        </w:rPr>
      </w:pPr>
      <w:r w:rsidRPr="00F16492">
        <w:rPr>
          <w:rFonts w:asciiTheme="minorHAnsi" w:eastAsiaTheme="minorEastAsia" w:hAnsi="Constantia" w:cstheme="minorBidi"/>
          <w:color w:val="000000" w:themeColor="text1"/>
          <w:kern w:val="24"/>
          <w:sz w:val="22"/>
          <w:szCs w:val="22"/>
          <w:lang w:val="en-US"/>
        </w:rPr>
        <w:t>Our bodies</w:t>
      </w:r>
      <w:r w:rsidRPr="00F16492">
        <w:rPr>
          <w:rFonts w:asciiTheme="minorHAnsi" w:eastAsiaTheme="minorEastAsia" w:hAnsi="Constantia" w:cstheme="minorBidi"/>
          <w:color w:val="000000" w:themeColor="text1"/>
          <w:kern w:val="24"/>
          <w:sz w:val="22"/>
          <w:szCs w:val="22"/>
          <w:lang w:val="en-US"/>
        </w:rPr>
        <w:t>’</w:t>
      </w:r>
      <w:r w:rsidR="00F16492">
        <w:rPr>
          <w:rFonts w:asciiTheme="minorHAnsi" w:eastAsiaTheme="minorEastAsia" w:hAnsi="Constantia" w:cstheme="minorBidi"/>
          <w:color w:val="000000" w:themeColor="text1"/>
          <w:kern w:val="24"/>
          <w:sz w:val="22"/>
          <w:szCs w:val="22"/>
          <w:lang w:val="en-US"/>
        </w:rPr>
        <w:t xml:space="preserve"> </w:t>
      </w:r>
      <w:r w:rsidRPr="00F16492">
        <w:rPr>
          <w:rFonts w:asciiTheme="minorHAnsi" w:eastAsiaTheme="minorEastAsia" w:hAnsi="Constantia" w:cstheme="minorBidi"/>
          <w:color w:val="000000" w:themeColor="text1"/>
          <w:kern w:val="24"/>
          <w:sz w:val="22"/>
          <w:szCs w:val="22"/>
          <w:lang w:val="en-US"/>
        </w:rPr>
        <w:t xml:space="preserve">way of responding to any kind </w:t>
      </w:r>
      <w:r w:rsidRPr="00EF1BCE">
        <w:rPr>
          <w:rFonts w:asciiTheme="minorHAnsi" w:eastAsiaTheme="minorEastAsia" w:hAnsi="Constantia" w:cstheme="minorBidi"/>
          <w:color w:val="000000" w:themeColor="text1"/>
          <w:kern w:val="24"/>
          <w:sz w:val="22"/>
          <w:szCs w:val="22"/>
          <w:lang w:val="en-US"/>
        </w:rPr>
        <w:t>of demand,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22"/>
          <w:szCs w:val="22"/>
          <w:lang w:val="en-US"/>
        </w:rPr>
        <w:t xml:space="preserve"> </w:t>
      </w:r>
      <w:r w:rsidR="008C1384">
        <w:rPr>
          <w:rFonts w:asciiTheme="minorHAnsi" w:eastAsiaTheme="minorEastAsia" w:hAnsi="Constantia" w:cstheme="minorBidi"/>
          <w:color w:val="000000" w:themeColor="text1"/>
          <w:kern w:val="24"/>
          <w:sz w:val="22"/>
          <w:szCs w:val="22"/>
          <w:lang w:val="en-US"/>
        </w:rPr>
        <w:t xml:space="preserve">pressures, </w:t>
      </w:r>
      <w:r w:rsidRPr="00EF1BCE">
        <w:rPr>
          <w:rFonts w:asciiTheme="minorHAnsi" w:eastAsiaTheme="minorEastAsia" w:hAnsi="Constantia" w:cstheme="minorBidi"/>
          <w:color w:val="000000" w:themeColor="text1"/>
          <w:kern w:val="24"/>
          <w:sz w:val="22"/>
          <w:szCs w:val="22"/>
          <w:lang w:val="en-US"/>
        </w:rPr>
        <w:t>challen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22"/>
          <w:szCs w:val="22"/>
          <w:lang w:val="en-US"/>
        </w:rPr>
        <w:t>ges, or demands in life</w:t>
      </w:r>
      <w:r w:rsidR="00F35400">
        <w:rPr>
          <w:rFonts w:asciiTheme="minorHAnsi" w:eastAsiaTheme="minorEastAsia" w:hAnsi="Constantia" w:cstheme="minorBidi"/>
          <w:color w:val="000000" w:themeColor="text1"/>
          <w:kern w:val="24"/>
          <w:sz w:val="22"/>
          <w:szCs w:val="22"/>
          <w:lang w:val="en-US"/>
        </w:rPr>
        <w:t>,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22"/>
          <w:szCs w:val="22"/>
          <w:lang w:val="en-US"/>
        </w:rPr>
        <w:t xml:space="preserve"> exceed </w:t>
      </w:r>
      <w:r w:rsidRPr="00EF1BCE">
        <w:rPr>
          <w:rFonts w:asciiTheme="minorHAnsi" w:eastAsiaTheme="minorEastAsia" w:hAnsi="Constantia" w:cstheme="minorBidi"/>
          <w:color w:val="000000" w:themeColor="text1"/>
          <w:kern w:val="24"/>
          <w:sz w:val="22"/>
          <w:szCs w:val="22"/>
          <w:lang w:val="en-US"/>
        </w:rPr>
        <w:t xml:space="preserve">our coping abilities. </w:t>
      </w:r>
    </w:p>
    <w:p w:rsidR="00AA40C6" w:rsidRPr="00AA40C6" w:rsidRDefault="00AA40C6" w:rsidP="00AA40C6">
      <w:pPr>
        <w:pStyle w:val="ListParagraph"/>
        <w:rPr>
          <w:color w:val="FF0000"/>
          <w:sz w:val="22"/>
          <w:szCs w:val="22"/>
        </w:rPr>
      </w:pPr>
    </w:p>
    <w:p w:rsidR="00007FC5" w:rsidRPr="00AA40C6" w:rsidRDefault="00046138" w:rsidP="00AA40C6">
      <w:pPr>
        <w:pStyle w:val="ListParagraph"/>
        <w:rPr>
          <w:color w:val="0BD0D9"/>
          <w:sz w:val="22"/>
          <w:szCs w:val="22"/>
        </w:rPr>
      </w:pPr>
      <w:r w:rsidRPr="00EF1BCE">
        <w:rPr>
          <w:sz w:val="22"/>
          <w:szCs w:val="22"/>
        </w:rPr>
        <w:t xml:space="preserve">We therefore would </w:t>
      </w:r>
      <w:r w:rsidR="00F16492">
        <w:rPr>
          <w:sz w:val="22"/>
          <w:szCs w:val="22"/>
        </w:rPr>
        <w:t>like to offer the following strategies</w:t>
      </w:r>
      <w:r w:rsidRPr="00EF1BCE">
        <w:rPr>
          <w:sz w:val="22"/>
          <w:szCs w:val="22"/>
        </w:rPr>
        <w:t xml:space="preserve"> on coping with anxiety, </w:t>
      </w:r>
      <w:r w:rsidR="006A7A6E">
        <w:rPr>
          <w:sz w:val="22"/>
          <w:szCs w:val="22"/>
        </w:rPr>
        <w:t xml:space="preserve">stress, </w:t>
      </w:r>
      <w:r w:rsidRPr="00EF1BCE">
        <w:rPr>
          <w:sz w:val="22"/>
          <w:szCs w:val="22"/>
        </w:rPr>
        <w:t>uncertainty</w:t>
      </w:r>
      <w:r w:rsidR="006A7A6E">
        <w:rPr>
          <w:sz w:val="22"/>
          <w:szCs w:val="22"/>
        </w:rPr>
        <w:t>,</w:t>
      </w:r>
      <w:r w:rsidRPr="00EF1BCE">
        <w:rPr>
          <w:sz w:val="22"/>
          <w:szCs w:val="22"/>
        </w:rPr>
        <w:t xml:space="preserve"> fear</w:t>
      </w:r>
      <w:r w:rsidRPr="00EF1BCE">
        <w:rPr>
          <w:rFonts w:asciiTheme="minorHAnsi" w:eastAsiaTheme="minorEastAsia" w:hAnsi="Constantia" w:cstheme="minorBidi"/>
          <w:color w:val="000000" w:themeColor="text1"/>
          <w:kern w:val="24"/>
          <w:sz w:val="22"/>
          <w:szCs w:val="22"/>
          <w:lang w:val="en-US"/>
        </w:rPr>
        <w:t>, anger, unhappiness, irritability, frustration</w:t>
      </w:r>
      <w:r w:rsidRPr="00EF1BCE">
        <w:rPr>
          <w:sz w:val="22"/>
          <w:szCs w:val="22"/>
        </w:rPr>
        <w:t xml:space="preserve"> that might have been provoked as a result.</w:t>
      </w:r>
      <w:r w:rsidR="00AA40C6">
        <w:rPr>
          <w:sz w:val="22"/>
          <w:szCs w:val="22"/>
        </w:rPr>
        <w:t xml:space="preserve"> These strategies cover the seven dimensions of our Holistic Wellbeing: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F1BCE" w:rsidTr="00EF1BCE">
        <w:tc>
          <w:tcPr>
            <w:tcW w:w="3005" w:type="dxa"/>
          </w:tcPr>
          <w:p w:rsidR="00EF1BCE" w:rsidRPr="009A2CFD" w:rsidRDefault="00EF1BCE" w:rsidP="00007FC5">
            <w:pPr>
              <w:rPr>
                <w:b/>
                <w:color w:val="FF0000"/>
                <w:sz w:val="28"/>
                <w:szCs w:val="28"/>
              </w:rPr>
            </w:pPr>
            <w:r w:rsidRPr="009A2CFD">
              <w:rPr>
                <w:b/>
                <w:color w:val="FF0000"/>
                <w:sz w:val="28"/>
                <w:szCs w:val="28"/>
              </w:rPr>
              <w:t>DIMENSION</w:t>
            </w:r>
          </w:p>
        </w:tc>
        <w:tc>
          <w:tcPr>
            <w:tcW w:w="3005" w:type="dxa"/>
          </w:tcPr>
          <w:p w:rsidR="00EF1BCE" w:rsidRPr="009A2CFD" w:rsidRDefault="000E3296" w:rsidP="00007FC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COPING MECHANIS</w:t>
            </w:r>
            <w:r w:rsidR="00EF1BCE" w:rsidRPr="009A2CFD">
              <w:rPr>
                <w:b/>
                <w:color w:val="FF0000"/>
                <w:sz w:val="28"/>
                <w:szCs w:val="28"/>
              </w:rPr>
              <w:t>M</w:t>
            </w:r>
          </w:p>
        </w:tc>
        <w:tc>
          <w:tcPr>
            <w:tcW w:w="3006" w:type="dxa"/>
          </w:tcPr>
          <w:p w:rsidR="00EF1BCE" w:rsidRPr="009A2CFD" w:rsidRDefault="009A2CFD" w:rsidP="00007FC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</w:t>
            </w:r>
            <w:r w:rsidRPr="009A2CFD">
              <w:rPr>
                <w:b/>
                <w:color w:val="FF0000"/>
                <w:sz w:val="28"/>
                <w:szCs w:val="28"/>
              </w:rPr>
              <w:t>BENEFIT</w:t>
            </w:r>
          </w:p>
        </w:tc>
      </w:tr>
      <w:tr w:rsidR="00EF1BCE" w:rsidTr="00EF1BCE">
        <w:tc>
          <w:tcPr>
            <w:tcW w:w="3005" w:type="dxa"/>
          </w:tcPr>
          <w:p w:rsidR="00EF1BCE" w:rsidRPr="0090797F" w:rsidRDefault="009A2CFD" w:rsidP="00EF1BCE">
            <w:pPr>
              <w:pStyle w:val="ListParagraph"/>
              <w:numPr>
                <w:ilvl w:val="0"/>
                <w:numId w:val="9"/>
              </w:numPr>
              <w:rPr>
                <w:b/>
                <w:color w:val="0BD0D9"/>
                <w:sz w:val="22"/>
                <w:szCs w:val="22"/>
              </w:rPr>
            </w:pPr>
            <w:r w:rsidRPr="0090797F">
              <w:rPr>
                <w:b/>
                <w:color w:val="0BD0D9"/>
                <w:sz w:val="22"/>
                <w:szCs w:val="22"/>
              </w:rPr>
              <w:t>PHYSICAL</w:t>
            </w:r>
          </w:p>
          <w:p w:rsidR="00EF1BCE" w:rsidRDefault="00EF1BCE" w:rsidP="00007FC5">
            <w:pPr>
              <w:rPr>
                <w:color w:val="0BD0D9"/>
              </w:rPr>
            </w:pPr>
          </w:p>
        </w:tc>
        <w:tc>
          <w:tcPr>
            <w:tcW w:w="3005" w:type="dxa"/>
          </w:tcPr>
          <w:p w:rsidR="00EF1BCE" w:rsidRDefault="00EF1BCE" w:rsidP="00EF1BCE">
            <w:pPr>
              <w:rPr>
                <w:rFonts w:eastAsiaTheme="minorEastAsia" w:hAnsi="Constantia"/>
                <w:color w:val="000000" w:themeColor="text1"/>
                <w:kern w:val="24"/>
                <w:lang w:val="en-US"/>
              </w:rPr>
            </w:pPr>
            <w:r w:rsidRPr="00EF1BCE">
              <w:rPr>
                <w:rFonts w:eastAsiaTheme="minorEastAsia" w:hAnsi="Constantia"/>
                <w:color w:val="000000" w:themeColor="text1"/>
                <w:kern w:val="24"/>
                <w:lang w:val="en-US"/>
              </w:rPr>
              <w:t>Engage in reg</w:t>
            </w:r>
            <w:r w:rsidR="00AA40C6">
              <w:rPr>
                <w:rFonts w:eastAsiaTheme="minorEastAsia" w:hAnsi="Constantia"/>
                <w:color w:val="000000" w:themeColor="text1"/>
                <w:kern w:val="24"/>
                <w:lang w:val="en-US"/>
              </w:rPr>
              <w:t>ular exercise, relaxation, yoga,</w:t>
            </w:r>
            <w:r w:rsidRPr="00EF1BCE">
              <w:rPr>
                <w:rFonts w:eastAsiaTheme="minorEastAsia" w:hAnsi="Constantia"/>
                <w:color w:val="000000" w:themeColor="text1"/>
                <w:kern w:val="24"/>
                <w:lang w:val="en-US"/>
              </w:rPr>
              <w:t xml:space="preserve"> healthy eating</w:t>
            </w:r>
            <w:r w:rsidR="00AA40C6">
              <w:rPr>
                <w:rFonts w:eastAsiaTheme="minorEastAsia" w:hAnsi="Constantia"/>
                <w:color w:val="000000" w:themeColor="text1"/>
                <w:kern w:val="24"/>
                <w:lang w:val="en-US"/>
              </w:rPr>
              <w:t xml:space="preserve"> on cooked vegetables and fruit</w:t>
            </w:r>
            <w:r w:rsidRPr="00EF1BCE">
              <w:rPr>
                <w:rFonts w:eastAsiaTheme="minorEastAsia" w:hAnsi="Constantia"/>
                <w:color w:val="000000" w:themeColor="text1"/>
                <w:kern w:val="24"/>
                <w:lang w:val="en-US"/>
              </w:rPr>
              <w:t xml:space="preserve">, </w:t>
            </w:r>
            <w:r w:rsidR="00AA40C6">
              <w:rPr>
                <w:rFonts w:eastAsiaTheme="minorEastAsia" w:hAnsi="Constantia"/>
                <w:color w:val="000000" w:themeColor="text1"/>
                <w:kern w:val="24"/>
                <w:lang w:val="en-US"/>
              </w:rPr>
              <w:t xml:space="preserve">take plenty of water, </w:t>
            </w:r>
            <w:r w:rsidRPr="00EF1BCE">
              <w:rPr>
                <w:rFonts w:eastAsiaTheme="minorEastAsia" w:hAnsi="Constantia"/>
                <w:color w:val="000000" w:themeColor="text1"/>
                <w:kern w:val="24"/>
                <w:lang w:val="en-US"/>
              </w:rPr>
              <w:t>leisure time, adequate sleep</w:t>
            </w:r>
          </w:p>
          <w:p w:rsidR="00AA40C6" w:rsidRDefault="00AA40C6" w:rsidP="00EF1BCE">
            <w:pPr>
              <w:rPr>
                <w:rFonts w:eastAsiaTheme="minorEastAsia" w:hAnsi="Constantia"/>
                <w:color w:val="000000" w:themeColor="text1"/>
                <w:kern w:val="24"/>
                <w:lang w:val="en-US"/>
              </w:rPr>
            </w:pPr>
          </w:p>
          <w:p w:rsidR="00AA40C6" w:rsidRDefault="00AA40C6" w:rsidP="00EF1BCE">
            <w:pPr>
              <w:rPr>
                <w:rFonts w:eastAsiaTheme="minorEastAsia" w:hAnsi="Constantia"/>
                <w:color w:val="000000" w:themeColor="text1"/>
                <w:kern w:val="24"/>
                <w:lang w:val="en-US"/>
              </w:rPr>
            </w:pPr>
            <w:r>
              <w:rPr>
                <w:rFonts w:eastAsiaTheme="minorEastAsia" w:hAnsi="Constantia"/>
                <w:color w:val="000000" w:themeColor="text1"/>
                <w:kern w:val="24"/>
                <w:lang w:val="en-US"/>
              </w:rPr>
              <w:t xml:space="preserve">Since we cannot achieve on our 10000 steps daily target due limited mobility, and also cannot access the gym, engage in some home fitness exercises like skipping and </w:t>
            </w:r>
            <w:r w:rsidR="00F16492">
              <w:rPr>
                <w:rFonts w:eastAsiaTheme="minorEastAsia" w:hAnsi="Constantia"/>
                <w:color w:val="000000" w:themeColor="text1"/>
                <w:kern w:val="24"/>
                <w:lang w:val="en-US"/>
              </w:rPr>
              <w:t>Pilates</w:t>
            </w:r>
            <w:r>
              <w:rPr>
                <w:rFonts w:eastAsiaTheme="minorEastAsia" w:hAnsi="Constantia"/>
                <w:color w:val="000000" w:themeColor="text1"/>
                <w:kern w:val="24"/>
                <w:lang w:val="en-US"/>
              </w:rPr>
              <w:t>.</w:t>
            </w:r>
          </w:p>
          <w:p w:rsidR="003C66B2" w:rsidRDefault="003C66B2" w:rsidP="00EF1BCE">
            <w:pPr>
              <w:rPr>
                <w:rFonts w:eastAsiaTheme="minorEastAsia" w:hAnsi="Constantia"/>
                <w:color w:val="000000" w:themeColor="text1"/>
                <w:kern w:val="24"/>
                <w:lang w:val="en-US"/>
              </w:rPr>
            </w:pPr>
          </w:p>
          <w:p w:rsidR="00EF1BCE" w:rsidRPr="00AA40C6" w:rsidRDefault="00AA40C6" w:rsidP="00007FC5">
            <w:pPr>
              <w:rPr>
                <w:rFonts w:eastAsiaTheme="minorEastAsia" w:hAnsi="Constantia"/>
                <w:color w:val="000000" w:themeColor="text1"/>
                <w:kern w:val="24"/>
                <w:lang w:val="en-US"/>
              </w:rPr>
            </w:pPr>
            <w:r>
              <w:rPr>
                <w:rFonts w:eastAsiaTheme="minorEastAsia" w:hAnsi="Constantia"/>
                <w:color w:val="000000" w:themeColor="text1"/>
                <w:kern w:val="24"/>
                <w:lang w:val="en-US"/>
              </w:rPr>
              <w:t>Adhere to the times of your chronic medication intake</w:t>
            </w:r>
            <w:r w:rsidR="003C66B2">
              <w:rPr>
                <w:rFonts w:eastAsiaTheme="minorEastAsia" w:hAnsi="Constantia"/>
                <w:color w:val="000000" w:themeColor="text1"/>
                <w:kern w:val="24"/>
                <w:lang w:val="en-US"/>
              </w:rPr>
              <w:t>. Nothing changes!</w:t>
            </w:r>
          </w:p>
        </w:tc>
        <w:tc>
          <w:tcPr>
            <w:tcW w:w="3006" w:type="dxa"/>
          </w:tcPr>
          <w:p w:rsidR="00307D6D" w:rsidRPr="00F16492" w:rsidRDefault="00F31278" w:rsidP="00007FC5">
            <w:pPr>
              <w:rPr>
                <w:color w:val="000000" w:themeColor="text1"/>
              </w:rPr>
            </w:pPr>
            <w:r w:rsidRPr="00F16492">
              <w:rPr>
                <w:color w:val="000000" w:themeColor="text1"/>
              </w:rPr>
              <w:t>Improved work-home-life balance</w:t>
            </w:r>
          </w:p>
          <w:p w:rsidR="00AA40C6" w:rsidRPr="00F16492" w:rsidRDefault="00AA40C6" w:rsidP="00007FC5">
            <w:pPr>
              <w:rPr>
                <w:color w:val="000000" w:themeColor="text1"/>
              </w:rPr>
            </w:pPr>
          </w:p>
          <w:p w:rsidR="00AA40C6" w:rsidRPr="00F16492" w:rsidRDefault="00AA40C6" w:rsidP="00007FC5">
            <w:pPr>
              <w:rPr>
                <w:color w:val="000000" w:themeColor="text1"/>
              </w:rPr>
            </w:pPr>
          </w:p>
          <w:p w:rsidR="00AA40C6" w:rsidRPr="00F16492" w:rsidRDefault="00AA40C6" w:rsidP="00007FC5">
            <w:pPr>
              <w:rPr>
                <w:color w:val="000000" w:themeColor="text1"/>
              </w:rPr>
            </w:pPr>
          </w:p>
          <w:p w:rsidR="00AA40C6" w:rsidRPr="00F16492" w:rsidRDefault="00AA40C6" w:rsidP="00007FC5">
            <w:pPr>
              <w:rPr>
                <w:color w:val="000000" w:themeColor="text1"/>
              </w:rPr>
            </w:pPr>
          </w:p>
          <w:p w:rsidR="00AA40C6" w:rsidRPr="00F16492" w:rsidRDefault="00AA40C6" w:rsidP="00007FC5">
            <w:pPr>
              <w:rPr>
                <w:color w:val="000000" w:themeColor="text1"/>
              </w:rPr>
            </w:pPr>
            <w:r w:rsidRPr="00F16492">
              <w:rPr>
                <w:color w:val="000000" w:themeColor="text1"/>
              </w:rPr>
              <w:t>Prevent</w:t>
            </w:r>
            <w:r w:rsidR="0090797F">
              <w:rPr>
                <w:color w:val="000000" w:themeColor="text1"/>
              </w:rPr>
              <w:t>ion</w:t>
            </w:r>
            <w:r w:rsidRPr="00F16492">
              <w:rPr>
                <w:color w:val="000000" w:themeColor="text1"/>
              </w:rPr>
              <w:t xml:space="preserve"> of obesity</w:t>
            </w:r>
          </w:p>
          <w:p w:rsidR="00AA40C6" w:rsidRPr="00F16492" w:rsidRDefault="00AA40C6" w:rsidP="00007FC5">
            <w:pPr>
              <w:rPr>
                <w:color w:val="000000" w:themeColor="text1"/>
              </w:rPr>
            </w:pPr>
          </w:p>
          <w:p w:rsidR="00AA40C6" w:rsidRPr="00F16492" w:rsidRDefault="00AA40C6" w:rsidP="00007FC5">
            <w:pPr>
              <w:rPr>
                <w:color w:val="000000" w:themeColor="text1"/>
              </w:rPr>
            </w:pPr>
          </w:p>
          <w:p w:rsidR="00AA40C6" w:rsidRPr="00F16492" w:rsidRDefault="00AA40C6" w:rsidP="00007FC5">
            <w:pPr>
              <w:rPr>
                <w:color w:val="000000" w:themeColor="text1"/>
              </w:rPr>
            </w:pPr>
          </w:p>
          <w:p w:rsidR="00AA40C6" w:rsidRPr="00F16492" w:rsidRDefault="00AA40C6" w:rsidP="00007FC5">
            <w:pPr>
              <w:rPr>
                <w:color w:val="000000" w:themeColor="text1"/>
              </w:rPr>
            </w:pPr>
          </w:p>
          <w:p w:rsidR="00AA40C6" w:rsidRPr="00F16492" w:rsidRDefault="00AA40C6" w:rsidP="00007FC5">
            <w:pPr>
              <w:rPr>
                <w:color w:val="000000" w:themeColor="text1"/>
              </w:rPr>
            </w:pPr>
          </w:p>
          <w:p w:rsidR="00AA40C6" w:rsidRPr="00F16492" w:rsidRDefault="00AA40C6" w:rsidP="00AA40C6">
            <w:pPr>
              <w:rPr>
                <w:color w:val="000000" w:themeColor="text1"/>
              </w:rPr>
            </w:pPr>
            <w:r w:rsidRPr="00F16492">
              <w:rPr>
                <w:color w:val="000000" w:themeColor="text1"/>
              </w:rPr>
              <w:t>Promotion of healthy living</w:t>
            </w:r>
          </w:p>
          <w:p w:rsidR="00AA40C6" w:rsidRPr="00F16492" w:rsidRDefault="00AA40C6" w:rsidP="00007FC5">
            <w:pPr>
              <w:rPr>
                <w:color w:val="000000" w:themeColor="text1"/>
              </w:rPr>
            </w:pPr>
          </w:p>
        </w:tc>
      </w:tr>
      <w:tr w:rsidR="00EF1BCE" w:rsidTr="00EF1BCE">
        <w:tc>
          <w:tcPr>
            <w:tcW w:w="3005" w:type="dxa"/>
          </w:tcPr>
          <w:p w:rsidR="00EF1BCE" w:rsidRDefault="00EF1BCE" w:rsidP="00007FC5">
            <w:pPr>
              <w:rPr>
                <w:color w:val="0BD0D9"/>
              </w:rPr>
            </w:pPr>
          </w:p>
        </w:tc>
        <w:tc>
          <w:tcPr>
            <w:tcW w:w="3005" w:type="dxa"/>
          </w:tcPr>
          <w:p w:rsidR="00AA40C6" w:rsidRPr="00F16492" w:rsidRDefault="00E45C48" w:rsidP="00F312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Play games with your kids, and dance with them, </w:t>
            </w:r>
            <w:r w:rsidR="00A57A8C" w:rsidRPr="00F16492">
              <w:rPr>
                <w:color w:val="000000" w:themeColor="text1"/>
              </w:rPr>
              <w:t>whilst maintain</w:t>
            </w:r>
            <w:r w:rsidR="00F16492">
              <w:rPr>
                <w:color w:val="000000" w:themeColor="text1"/>
              </w:rPr>
              <w:t>ing</w:t>
            </w:r>
            <w:r w:rsidR="00A57A8C" w:rsidRPr="00F16492">
              <w:rPr>
                <w:color w:val="000000" w:themeColor="text1"/>
              </w:rPr>
              <w:t xml:space="preserve"> social distance, </w:t>
            </w:r>
            <w:r w:rsidR="00EF1BCE" w:rsidRPr="00F16492">
              <w:rPr>
                <w:color w:val="000000" w:themeColor="text1"/>
              </w:rPr>
              <w:t>to channel their energy in a positive direction</w:t>
            </w:r>
            <w:r w:rsidR="00AA40C6" w:rsidRPr="00F16492">
              <w:rPr>
                <w:color w:val="000000" w:themeColor="text1"/>
              </w:rPr>
              <w:t>, especially parents with hyperactive children</w:t>
            </w:r>
          </w:p>
          <w:p w:rsidR="00EF1BCE" w:rsidRPr="00F16492" w:rsidRDefault="00AA40C6" w:rsidP="00F31278">
            <w:pPr>
              <w:rPr>
                <w:color w:val="000000" w:themeColor="text1"/>
              </w:rPr>
            </w:pPr>
            <w:r w:rsidRPr="00F16492">
              <w:rPr>
                <w:color w:val="000000" w:themeColor="text1"/>
              </w:rPr>
              <w:t>Read with them</w:t>
            </w:r>
          </w:p>
        </w:tc>
        <w:tc>
          <w:tcPr>
            <w:tcW w:w="3006" w:type="dxa"/>
          </w:tcPr>
          <w:p w:rsidR="00EF1BCE" w:rsidRPr="00F16492" w:rsidRDefault="00F31278" w:rsidP="00307D6D">
            <w:pPr>
              <w:rPr>
                <w:color w:val="000000" w:themeColor="text1"/>
              </w:rPr>
            </w:pPr>
            <w:r w:rsidRPr="00F16492">
              <w:rPr>
                <w:color w:val="000000" w:themeColor="text1"/>
              </w:rPr>
              <w:t>Maintaining a healthy lifestyle</w:t>
            </w:r>
          </w:p>
          <w:p w:rsidR="00F31278" w:rsidRPr="00F16492" w:rsidRDefault="00F31278" w:rsidP="00307D6D">
            <w:pPr>
              <w:rPr>
                <w:color w:val="000000" w:themeColor="text1"/>
              </w:rPr>
            </w:pPr>
            <w:r w:rsidRPr="00F16492">
              <w:rPr>
                <w:color w:val="000000" w:themeColor="text1"/>
              </w:rPr>
              <w:t>Prevent of obesity</w:t>
            </w:r>
          </w:p>
          <w:p w:rsidR="00AA40C6" w:rsidRPr="00F16492" w:rsidRDefault="00AA40C6" w:rsidP="00307D6D">
            <w:pPr>
              <w:rPr>
                <w:color w:val="000000" w:themeColor="text1"/>
              </w:rPr>
            </w:pPr>
          </w:p>
          <w:p w:rsidR="00AA40C6" w:rsidRPr="00F16492" w:rsidRDefault="00AA40C6" w:rsidP="00307D6D">
            <w:pPr>
              <w:rPr>
                <w:color w:val="000000" w:themeColor="text1"/>
              </w:rPr>
            </w:pPr>
          </w:p>
          <w:p w:rsidR="00A57A8C" w:rsidRPr="00F16492" w:rsidRDefault="00A57A8C" w:rsidP="00307D6D">
            <w:pPr>
              <w:rPr>
                <w:color w:val="000000" w:themeColor="text1"/>
              </w:rPr>
            </w:pPr>
          </w:p>
          <w:p w:rsidR="003C66B2" w:rsidRDefault="003C66B2" w:rsidP="00307D6D">
            <w:pPr>
              <w:rPr>
                <w:color w:val="000000" w:themeColor="text1"/>
              </w:rPr>
            </w:pPr>
          </w:p>
          <w:p w:rsidR="00AA40C6" w:rsidRPr="00F16492" w:rsidRDefault="00AA40C6" w:rsidP="00307D6D">
            <w:pPr>
              <w:rPr>
                <w:color w:val="000000" w:themeColor="text1"/>
              </w:rPr>
            </w:pPr>
            <w:bookmarkStart w:id="0" w:name="_GoBack"/>
            <w:bookmarkEnd w:id="0"/>
            <w:r w:rsidRPr="00F16492">
              <w:rPr>
                <w:color w:val="000000" w:themeColor="text1"/>
              </w:rPr>
              <w:t>Maintenance of a healthy and sharp mind</w:t>
            </w:r>
          </w:p>
        </w:tc>
      </w:tr>
      <w:tr w:rsidR="00EF1BCE" w:rsidTr="00EF1BCE">
        <w:tc>
          <w:tcPr>
            <w:tcW w:w="3005" w:type="dxa"/>
          </w:tcPr>
          <w:p w:rsidR="00EF1BCE" w:rsidRDefault="00EF1BCE" w:rsidP="00007FC5">
            <w:pPr>
              <w:rPr>
                <w:color w:val="0BD0D9"/>
              </w:rPr>
            </w:pPr>
          </w:p>
        </w:tc>
        <w:tc>
          <w:tcPr>
            <w:tcW w:w="3005" w:type="dxa"/>
          </w:tcPr>
          <w:p w:rsidR="00EF1BCE" w:rsidRDefault="00EF1BCE" w:rsidP="00EF1BCE">
            <w:pPr>
              <w:rPr>
                <w:color w:val="000000" w:themeColor="text1"/>
              </w:rPr>
            </w:pPr>
            <w:r w:rsidRPr="00F16492">
              <w:rPr>
                <w:color w:val="000000" w:themeColor="text1"/>
              </w:rPr>
              <w:t xml:space="preserve">Maintain discipline by washing your hands. Install </w:t>
            </w:r>
            <w:r w:rsidR="009A2CFD" w:rsidRPr="00F16492">
              <w:rPr>
                <w:color w:val="000000" w:themeColor="text1"/>
              </w:rPr>
              <w:t>a sign or alarm for all at home</w:t>
            </w:r>
          </w:p>
          <w:p w:rsidR="00D708C2" w:rsidRPr="00D708C2" w:rsidRDefault="00D708C2" w:rsidP="00D708C2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08C2">
              <w:rPr>
                <w:rFonts w:ascii="Arial" w:hAnsi="Arial" w:cs="Arial"/>
                <w:b/>
                <w:sz w:val="20"/>
                <w:szCs w:val="20"/>
              </w:rPr>
              <w:t>HAND WASHING TECHNIQUES</w:t>
            </w:r>
          </w:p>
          <w:p w:rsidR="00D708C2" w:rsidRPr="00D708C2" w:rsidRDefault="00D708C2" w:rsidP="00D708C2">
            <w:pPr>
              <w:jc w:val="both"/>
              <w:rPr>
                <w:rFonts w:cstheme="minorHAnsi"/>
              </w:rPr>
            </w:pPr>
            <w:r w:rsidRPr="00D708C2">
              <w:rPr>
                <w:rFonts w:cstheme="minorHAnsi"/>
                <w:b/>
              </w:rPr>
              <w:t>Step 1</w:t>
            </w:r>
            <w:r w:rsidRPr="00D708C2">
              <w:rPr>
                <w:rFonts w:cstheme="minorHAnsi"/>
              </w:rPr>
              <w:t>: Wet hands with water and apply soap</w:t>
            </w:r>
          </w:p>
          <w:p w:rsidR="00D708C2" w:rsidRPr="00D708C2" w:rsidRDefault="00D708C2" w:rsidP="00D708C2">
            <w:pPr>
              <w:jc w:val="both"/>
              <w:rPr>
                <w:rFonts w:cstheme="minorHAnsi"/>
              </w:rPr>
            </w:pPr>
            <w:r w:rsidRPr="00D708C2">
              <w:rPr>
                <w:rFonts w:cstheme="minorHAnsi"/>
                <w:b/>
              </w:rPr>
              <w:t>Step 2</w:t>
            </w:r>
            <w:r w:rsidRPr="00D708C2">
              <w:rPr>
                <w:rFonts w:cstheme="minorHAnsi"/>
              </w:rPr>
              <w:t>: rub palms  of hands together</w:t>
            </w:r>
          </w:p>
          <w:p w:rsidR="00D708C2" w:rsidRPr="00D708C2" w:rsidRDefault="00D708C2" w:rsidP="00D708C2">
            <w:pPr>
              <w:jc w:val="both"/>
              <w:rPr>
                <w:rFonts w:cstheme="minorHAnsi"/>
              </w:rPr>
            </w:pPr>
            <w:r w:rsidRPr="00D708C2">
              <w:rPr>
                <w:rFonts w:cstheme="minorHAnsi"/>
                <w:b/>
              </w:rPr>
              <w:t>Step 3</w:t>
            </w:r>
            <w:r w:rsidRPr="00D708C2">
              <w:rPr>
                <w:rFonts w:cstheme="minorHAnsi"/>
              </w:rPr>
              <w:t>: Rub in between fingers, similarly at the back of both a hands</w:t>
            </w:r>
          </w:p>
          <w:p w:rsidR="00D708C2" w:rsidRPr="00D708C2" w:rsidRDefault="00D708C2" w:rsidP="00D708C2">
            <w:pPr>
              <w:jc w:val="both"/>
              <w:rPr>
                <w:rFonts w:cstheme="minorHAnsi"/>
              </w:rPr>
            </w:pPr>
            <w:r w:rsidRPr="00D708C2">
              <w:rPr>
                <w:rFonts w:cstheme="minorHAnsi"/>
                <w:b/>
              </w:rPr>
              <w:t>Step 4</w:t>
            </w:r>
            <w:r w:rsidRPr="00D708C2">
              <w:rPr>
                <w:rFonts w:cstheme="minorHAnsi"/>
              </w:rPr>
              <w:t>: clean the thumbs and the wrists</w:t>
            </w:r>
          </w:p>
          <w:p w:rsidR="00D708C2" w:rsidRPr="00D708C2" w:rsidRDefault="00D708C2" w:rsidP="00D708C2">
            <w:pPr>
              <w:jc w:val="both"/>
              <w:rPr>
                <w:rFonts w:cstheme="minorHAnsi"/>
              </w:rPr>
            </w:pPr>
            <w:r w:rsidRPr="00D708C2">
              <w:rPr>
                <w:rFonts w:cstheme="minorHAnsi"/>
                <w:b/>
              </w:rPr>
              <w:t>Step 5</w:t>
            </w:r>
            <w:r w:rsidRPr="00D708C2">
              <w:rPr>
                <w:rFonts w:cstheme="minorHAnsi"/>
              </w:rPr>
              <w:t>: clean underneath the nails</w:t>
            </w:r>
          </w:p>
          <w:p w:rsidR="00D708C2" w:rsidRPr="00D708C2" w:rsidRDefault="00D708C2" w:rsidP="00D708C2">
            <w:pPr>
              <w:jc w:val="both"/>
              <w:rPr>
                <w:rFonts w:cstheme="minorHAnsi"/>
              </w:rPr>
            </w:pPr>
            <w:r w:rsidRPr="00D708C2">
              <w:rPr>
                <w:rFonts w:cstheme="minorHAnsi"/>
                <w:b/>
              </w:rPr>
              <w:t>Step 6:</w:t>
            </w:r>
            <w:r w:rsidRPr="00D708C2">
              <w:rPr>
                <w:rFonts w:cstheme="minorHAnsi"/>
              </w:rPr>
              <w:t xml:space="preserve"> rinse hands thoroughly with running clean water and dry with clean cloth or by shaking in the air</w:t>
            </w:r>
          </w:p>
          <w:p w:rsidR="00D708C2" w:rsidRPr="00F16492" w:rsidRDefault="00D708C2" w:rsidP="00EF1BCE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:rsidR="00EF1BCE" w:rsidRPr="00F16492" w:rsidRDefault="001F41E1" w:rsidP="00007FC5">
            <w:pPr>
              <w:rPr>
                <w:color w:val="000000" w:themeColor="text1"/>
              </w:rPr>
            </w:pPr>
            <w:r w:rsidRPr="00F16492">
              <w:rPr>
                <w:color w:val="000000" w:themeColor="text1"/>
              </w:rPr>
              <w:t>Prevention of new infections</w:t>
            </w:r>
            <w:r w:rsidR="00F31278" w:rsidRPr="00F16492">
              <w:rPr>
                <w:color w:val="000000" w:themeColor="text1"/>
              </w:rPr>
              <w:t xml:space="preserve"> of COVID 19</w:t>
            </w:r>
          </w:p>
          <w:p w:rsidR="00307D6D" w:rsidRPr="00F16492" w:rsidRDefault="00307D6D" w:rsidP="00007FC5">
            <w:pPr>
              <w:rPr>
                <w:color w:val="000000" w:themeColor="text1"/>
              </w:rPr>
            </w:pPr>
            <w:r w:rsidRPr="00F16492">
              <w:rPr>
                <w:color w:val="000000" w:themeColor="text1"/>
              </w:rPr>
              <w:t>Healthy Families</w:t>
            </w:r>
          </w:p>
        </w:tc>
      </w:tr>
      <w:tr w:rsidR="001F41E1" w:rsidTr="00EF1BCE">
        <w:tc>
          <w:tcPr>
            <w:tcW w:w="3005" w:type="dxa"/>
          </w:tcPr>
          <w:p w:rsidR="001F41E1" w:rsidRDefault="001F41E1" w:rsidP="00007FC5">
            <w:pPr>
              <w:rPr>
                <w:color w:val="0BD0D9"/>
              </w:rPr>
            </w:pPr>
          </w:p>
        </w:tc>
        <w:tc>
          <w:tcPr>
            <w:tcW w:w="3005" w:type="dxa"/>
          </w:tcPr>
          <w:p w:rsidR="001F41E1" w:rsidRPr="00F16492" w:rsidRDefault="00986EC3" w:rsidP="00EF1BCE">
            <w:pPr>
              <w:rPr>
                <w:color w:val="000000" w:themeColor="text1"/>
              </w:rPr>
            </w:pPr>
            <w:r w:rsidRPr="00F16492">
              <w:rPr>
                <w:color w:val="000000" w:themeColor="text1"/>
              </w:rPr>
              <w:t xml:space="preserve">Disinfect </w:t>
            </w:r>
            <w:r w:rsidR="001F41E1" w:rsidRPr="00F16492">
              <w:rPr>
                <w:color w:val="000000" w:themeColor="text1"/>
              </w:rPr>
              <w:t>your surfaces often, with approved disinfectants</w:t>
            </w:r>
          </w:p>
        </w:tc>
        <w:tc>
          <w:tcPr>
            <w:tcW w:w="3006" w:type="dxa"/>
          </w:tcPr>
          <w:p w:rsidR="00307D6D" w:rsidRPr="00F16492" w:rsidRDefault="00307D6D" w:rsidP="00307D6D">
            <w:pPr>
              <w:rPr>
                <w:color w:val="000000" w:themeColor="text1"/>
              </w:rPr>
            </w:pPr>
            <w:r w:rsidRPr="00F16492">
              <w:rPr>
                <w:color w:val="000000" w:themeColor="text1"/>
              </w:rPr>
              <w:t>Prevention of new infections</w:t>
            </w:r>
            <w:r w:rsidR="00F31278" w:rsidRPr="00F16492">
              <w:rPr>
                <w:color w:val="000000" w:themeColor="text1"/>
              </w:rPr>
              <w:t xml:space="preserve"> of COVID 19</w:t>
            </w:r>
          </w:p>
          <w:p w:rsidR="001F41E1" w:rsidRPr="00F16492" w:rsidRDefault="00307D6D" w:rsidP="00307D6D">
            <w:pPr>
              <w:rPr>
                <w:color w:val="000000" w:themeColor="text1"/>
              </w:rPr>
            </w:pPr>
            <w:r w:rsidRPr="00F16492">
              <w:rPr>
                <w:color w:val="000000" w:themeColor="text1"/>
              </w:rPr>
              <w:t>Healthy Families</w:t>
            </w:r>
          </w:p>
        </w:tc>
      </w:tr>
      <w:tr w:rsidR="0090797F" w:rsidTr="00EF1BCE">
        <w:tc>
          <w:tcPr>
            <w:tcW w:w="3005" w:type="dxa"/>
          </w:tcPr>
          <w:p w:rsidR="0090797F" w:rsidRDefault="0090797F" w:rsidP="00007FC5">
            <w:pPr>
              <w:rPr>
                <w:color w:val="0BD0D9"/>
              </w:rPr>
            </w:pPr>
          </w:p>
        </w:tc>
        <w:tc>
          <w:tcPr>
            <w:tcW w:w="3005" w:type="dxa"/>
          </w:tcPr>
          <w:p w:rsidR="0090797F" w:rsidRDefault="0090797F" w:rsidP="00EF1B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Use of protective equipment should be in line with the Health Protocols</w:t>
            </w:r>
          </w:p>
          <w:p w:rsidR="0090797F" w:rsidRDefault="0090797F" w:rsidP="00EF1B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 case you use a mask and hand gloves as a precautionary measure, please note that this should be used for only a day, and be discarded</w:t>
            </w:r>
            <w:r w:rsidR="00164F3E">
              <w:rPr>
                <w:color w:val="000000" w:themeColor="text1"/>
              </w:rPr>
              <w:t xml:space="preserve"> as per protocols</w:t>
            </w:r>
          </w:p>
          <w:p w:rsidR="0090797F" w:rsidRPr="00F16492" w:rsidRDefault="0090797F" w:rsidP="00EF1BCE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:rsidR="0090797F" w:rsidRPr="00F16492" w:rsidRDefault="0090797F" w:rsidP="00307D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Prevention of the possible spread of COVID 19</w:t>
            </w:r>
          </w:p>
        </w:tc>
      </w:tr>
      <w:tr w:rsidR="00EF1BCE" w:rsidTr="00EF1BCE">
        <w:tc>
          <w:tcPr>
            <w:tcW w:w="3005" w:type="dxa"/>
          </w:tcPr>
          <w:p w:rsidR="00EF1BCE" w:rsidRPr="00D708C2" w:rsidRDefault="001770BC" w:rsidP="001770BC">
            <w:pPr>
              <w:pStyle w:val="ListParagraph"/>
              <w:numPr>
                <w:ilvl w:val="0"/>
                <w:numId w:val="9"/>
              </w:numPr>
              <w:rPr>
                <w:b/>
                <w:strike/>
                <w:color w:val="0BD0D9"/>
              </w:rPr>
            </w:pPr>
            <w:r>
              <w:rPr>
                <w:b/>
                <w:strike/>
                <w:color w:val="0BD0D9"/>
              </w:rPr>
              <w:t>EMOTIONAL</w:t>
            </w:r>
          </w:p>
        </w:tc>
        <w:tc>
          <w:tcPr>
            <w:tcW w:w="3005" w:type="dxa"/>
          </w:tcPr>
          <w:p w:rsidR="00EF1BCE" w:rsidRPr="00F16492" w:rsidRDefault="009A2CFD" w:rsidP="00EF1BCE">
            <w:pPr>
              <w:rPr>
                <w:color w:val="000000" w:themeColor="text1"/>
              </w:rPr>
            </w:pPr>
            <w:r w:rsidRPr="00F16492">
              <w:rPr>
                <w:color w:val="000000" w:themeColor="text1"/>
              </w:rPr>
              <w:t>Know and express your emotions, especially positive emotions.</w:t>
            </w:r>
          </w:p>
        </w:tc>
        <w:tc>
          <w:tcPr>
            <w:tcW w:w="3006" w:type="dxa"/>
          </w:tcPr>
          <w:p w:rsidR="009A2CFD" w:rsidRPr="00F16492" w:rsidRDefault="009A2CFD" w:rsidP="00007FC5">
            <w:pPr>
              <w:rPr>
                <w:color w:val="000000" w:themeColor="text1"/>
              </w:rPr>
            </w:pPr>
            <w:r w:rsidRPr="00F16492">
              <w:rPr>
                <w:color w:val="000000" w:themeColor="text1"/>
              </w:rPr>
              <w:t xml:space="preserve">Healthy self-esteem </w:t>
            </w:r>
          </w:p>
          <w:p w:rsidR="00EF1BCE" w:rsidRPr="00F16492" w:rsidRDefault="009A2CFD" w:rsidP="00007FC5">
            <w:pPr>
              <w:rPr>
                <w:color w:val="000000" w:themeColor="text1"/>
              </w:rPr>
            </w:pPr>
            <w:r w:rsidRPr="00F16492">
              <w:rPr>
                <w:color w:val="000000" w:themeColor="text1"/>
              </w:rPr>
              <w:t>Improved immune system</w:t>
            </w:r>
          </w:p>
        </w:tc>
      </w:tr>
      <w:tr w:rsidR="00E45C48" w:rsidTr="00EF1BCE">
        <w:tc>
          <w:tcPr>
            <w:tcW w:w="3005" w:type="dxa"/>
          </w:tcPr>
          <w:p w:rsidR="00E45C48" w:rsidRDefault="00E45C48" w:rsidP="00E45C48">
            <w:pPr>
              <w:pStyle w:val="ListParagraph"/>
              <w:rPr>
                <w:color w:val="0BD0D9"/>
              </w:rPr>
            </w:pPr>
          </w:p>
        </w:tc>
        <w:tc>
          <w:tcPr>
            <w:tcW w:w="3005" w:type="dxa"/>
          </w:tcPr>
          <w:p w:rsidR="00E45C48" w:rsidRPr="00F16492" w:rsidRDefault="00E45C48" w:rsidP="00EF1B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Keep positive jokes flying</w:t>
            </w:r>
          </w:p>
        </w:tc>
        <w:tc>
          <w:tcPr>
            <w:tcW w:w="3006" w:type="dxa"/>
          </w:tcPr>
          <w:p w:rsidR="00E45C48" w:rsidRPr="00F16492" w:rsidRDefault="00E45C48" w:rsidP="00007F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Eases the stress and anxiety</w:t>
            </w:r>
          </w:p>
        </w:tc>
      </w:tr>
      <w:tr w:rsidR="009A2CFD" w:rsidTr="00EF1BCE">
        <w:tc>
          <w:tcPr>
            <w:tcW w:w="3005" w:type="dxa"/>
          </w:tcPr>
          <w:p w:rsidR="009A2CFD" w:rsidRPr="00D708C2" w:rsidRDefault="009A2CFD" w:rsidP="009A2CFD">
            <w:pPr>
              <w:pStyle w:val="ListParagraph"/>
              <w:numPr>
                <w:ilvl w:val="0"/>
                <w:numId w:val="9"/>
              </w:numPr>
              <w:rPr>
                <w:b/>
                <w:color w:val="0BD0D9"/>
              </w:rPr>
            </w:pPr>
            <w:r w:rsidRPr="00D708C2">
              <w:rPr>
                <w:b/>
                <w:color w:val="0BD0D9"/>
              </w:rPr>
              <w:t>MENTAL</w:t>
            </w:r>
          </w:p>
        </w:tc>
        <w:tc>
          <w:tcPr>
            <w:tcW w:w="3005" w:type="dxa"/>
          </w:tcPr>
          <w:p w:rsidR="009A2CFD" w:rsidRPr="00F16492" w:rsidRDefault="009A2CFD" w:rsidP="009A2CFD">
            <w:pPr>
              <w:rPr>
                <w:color w:val="000000" w:themeColor="text1"/>
              </w:rPr>
            </w:pPr>
            <w:r w:rsidRPr="00F16492">
              <w:rPr>
                <w:color w:val="000000" w:themeColor="text1"/>
              </w:rPr>
              <w:t>Develop a positive outlook, rea</w:t>
            </w:r>
            <w:r w:rsidR="001F41E1" w:rsidRPr="00F16492">
              <w:rPr>
                <w:color w:val="000000" w:themeColor="text1"/>
              </w:rPr>
              <w:t>listic thinking, and creativity</w:t>
            </w:r>
          </w:p>
          <w:p w:rsidR="009A2CFD" w:rsidRPr="00F16492" w:rsidRDefault="009A2CFD" w:rsidP="009A2CFD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:rsidR="009A2CFD" w:rsidRPr="00F16492" w:rsidRDefault="001F41E1" w:rsidP="00007FC5">
            <w:pPr>
              <w:rPr>
                <w:color w:val="000000" w:themeColor="text1"/>
              </w:rPr>
            </w:pPr>
            <w:r w:rsidRPr="00F16492">
              <w:rPr>
                <w:color w:val="000000" w:themeColor="text1"/>
              </w:rPr>
              <w:t>Improved mental health</w:t>
            </w:r>
          </w:p>
          <w:p w:rsidR="001F41E1" w:rsidRPr="00F16492" w:rsidRDefault="001F41E1" w:rsidP="00007FC5">
            <w:pPr>
              <w:rPr>
                <w:color w:val="000000" w:themeColor="text1"/>
              </w:rPr>
            </w:pPr>
          </w:p>
          <w:p w:rsidR="001F41E1" w:rsidRPr="00F16492" w:rsidRDefault="001F41E1" w:rsidP="00007FC5">
            <w:pPr>
              <w:rPr>
                <w:color w:val="000000" w:themeColor="text1"/>
              </w:rPr>
            </w:pPr>
          </w:p>
        </w:tc>
      </w:tr>
      <w:tr w:rsidR="001F41E1" w:rsidTr="00EF1BCE">
        <w:tc>
          <w:tcPr>
            <w:tcW w:w="3005" w:type="dxa"/>
          </w:tcPr>
          <w:p w:rsidR="001F41E1" w:rsidRDefault="001F41E1" w:rsidP="001F41E1">
            <w:pPr>
              <w:pStyle w:val="ListParagraph"/>
              <w:rPr>
                <w:color w:val="0BD0D9"/>
              </w:rPr>
            </w:pPr>
          </w:p>
        </w:tc>
        <w:tc>
          <w:tcPr>
            <w:tcW w:w="3005" w:type="dxa"/>
          </w:tcPr>
          <w:p w:rsidR="001F41E1" w:rsidRPr="00F16492" w:rsidRDefault="001F41E1" w:rsidP="009A2CFD">
            <w:pPr>
              <w:rPr>
                <w:color w:val="000000" w:themeColor="text1"/>
              </w:rPr>
            </w:pPr>
            <w:r w:rsidRPr="00F16492">
              <w:rPr>
                <w:color w:val="000000" w:themeColor="text1"/>
              </w:rPr>
              <w:t>Avoid sending fatalistic string of messages, these could activate depression</w:t>
            </w:r>
          </w:p>
        </w:tc>
        <w:tc>
          <w:tcPr>
            <w:tcW w:w="3006" w:type="dxa"/>
          </w:tcPr>
          <w:p w:rsidR="001F41E1" w:rsidRPr="00F16492" w:rsidRDefault="00F31278" w:rsidP="00007FC5">
            <w:pPr>
              <w:rPr>
                <w:color w:val="000000" w:themeColor="text1"/>
              </w:rPr>
            </w:pPr>
            <w:r w:rsidRPr="00F16492">
              <w:rPr>
                <w:color w:val="000000" w:themeColor="text1"/>
              </w:rPr>
              <w:t>Healthy mental outlook</w:t>
            </w:r>
          </w:p>
          <w:p w:rsidR="00F31278" w:rsidRPr="00F16492" w:rsidRDefault="00F31278" w:rsidP="00007FC5">
            <w:pPr>
              <w:rPr>
                <w:color w:val="000000" w:themeColor="text1"/>
              </w:rPr>
            </w:pPr>
            <w:r w:rsidRPr="00F16492">
              <w:rPr>
                <w:color w:val="000000" w:themeColor="text1"/>
              </w:rPr>
              <w:t>Prevention of psychosomatic illnesses</w:t>
            </w:r>
          </w:p>
        </w:tc>
      </w:tr>
      <w:tr w:rsidR="009A2CFD" w:rsidTr="00EF1BCE">
        <w:tc>
          <w:tcPr>
            <w:tcW w:w="3005" w:type="dxa"/>
          </w:tcPr>
          <w:p w:rsidR="009A2CFD" w:rsidRPr="00D708C2" w:rsidRDefault="009A2CFD" w:rsidP="009A2CFD">
            <w:pPr>
              <w:pStyle w:val="ListParagraph"/>
              <w:numPr>
                <w:ilvl w:val="0"/>
                <w:numId w:val="9"/>
              </w:numPr>
              <w:rPr>
                <w:b/>
                <w:color w:val="0BD0D9"/>
              </w:rPr>
            </w:pPr>
            <w:r w:rsidRPr="00D708C2">
              <w:rPr>
                <w:b/>
                <w:color w:val="0BD0D9"/>
              </w:rPr>
              <w:t>SOCIAL</w:t>
            </w:r>
          </w:p>
        </w:tc>
        <w:tc>
          <w:tcPr>
            <w:tcW w:w="3005" w:type="dxa"/>
          </w:tcPr>
          <w:p w:rsidR="009A2CFD" w:rsidRDefault="009A2CFD" w:rsidP="009A2CFD">
            <w:pPr>
              <w:rPr>
                <w:color w:val="000000" w:themeColor="text1"/>
              </w:rPr>
            </w:pPr>
            <w:r w:rsidRPr="00F16492">
              <w:rPr>
                <w:color w:val="000000" w:themeColor="text1"/>
              </w:rPr>
              <w:t>Nurture loving relationships</w:t>
            </w:r>
          </w:p>
          <w:p w:rsidR="00E43303" w:rsidRPr="00F16492" w:rsidRDefault="00E43303" w:rsidP="009A2C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Keep communication flowing to keep love alive</w:t>
            </w:r>
          </w:p>
          <w:p w:rsidR="009A2CFD" w:rsidRPr="00F16492" w:rsidRDefault="009A2CFD" w:rsidP="00F31278">
            <w:pPr>
              <w:rPr>
                <w:color w:val="000000" w:themeColor="text1"/>
              </w:rPr>
            </w:pPr>
            <w:r w:rsidRPr="00F16492">
              <w:rPr>
                <w:color w:val="000000" w:themeColor="text1"/>
              </w:rPr>
              <w:t xml:space="preserve">Create healthy boundaries, </w:t>
            </w:r>
          </w:p>
        </w:tc>
        <w:tc>
          <w:tcPr>
            <w:tcW w:w="3006" w:type="dxa"/>
          </w:tcPr>
          <w:p w:rsidR="00E43303" w:rsidRDefault="00E43303" w:rsidP="00007F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Healthy Families and friendships</w:t>
            </w:r>
          </w:p>
          <w:p w:rsidR="009A2CFD" w:rsidRPr="00F16492" w:rsidRDefault="00E43303" w:rsidP="00007F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="00F31278" w:rsidRPr="00F16492">
              <w:rPr>
                <w:color w:val="000000" w:themeColor="text1"/>
              </w:rPr>
              <w:t>mproved interpersonal relations</w:t>
            </w:r>
          </w:p>
        </w:tc>
      </w:tr>
      <w:tr w:rsidR="00F31278" w:rsidTr="00EF1BCE">
        <w:tc>
          <w:tcPr>
            <w:tcW w:w="3005" w:type="dxa"/>
          </w:tcPr>
          <w:p w:rsidR="00F31278" w:rsidRDefault="00F31278" w:rsidP="00F31278">
            <w:pPr>
              <w:pStyle w:val="ListParagraph"/>
              <w:rPr>
                <w:color w:val="0BD0D9"/>
              </w:rPr>
            </w:pPr>
          </w:p>
        </w:tc>
        <w:tc>
          <w:tcPr>
            <w:tcW w:w="3005" w:type="dxa"/>
          </w:tcPr>
          <w:p w:rsidR="00F31278" w:rsidRPr="00F16492" w:rsidRDefault="00F31278" w:rsidP="009A2CFD">
            <w:pPr>
              <w:rPr>
                <w:color w:val="000000" w:themeColor="text1"/>
              </w:rPr>
            </w:pPr>
            <w:r w:rsidRPr="00F16492">
              <w:rPr>
                <w:color w:val="000000" w:themeColor="text1"/>
              </w:rPr>
              <w:t>Maintain the social distance rule of 1,5meters</w:t>
            </w:r>
          </w:p>
        </w:tc>
        <w:tc>
          <w:tcPr>
            <w:tcW w:w="3006" w:type="dxa"/>
          </w:tcPr>
          <w:p w:rsidR="00F31278" w:rsidRPr="00F16492" w:rsidRDefault="00F31278" w:rsidP="00007FC5">
            <w:pPr>
              <w:rPr>
                <w:color w:val="000000" w:themeColor="text1"/>
              </w:rPr>
            </w:pPr>
            <w:r w:rsidRPr="00F16492">
              <w:rPr>
                <w:color w:val="000000" w:themeColor="text1"/>
              </w:rPr>
              <w:t>Prevention of new Infections of COVID 19</w:t>
            </w:r>
          </w:p>
        </w:tc>
      </w:tr>
      <w:tr w:rsidR="009A2CFD" w:rsidTr="00EF1BCE">
        <w:tc>
          <w:tcPr>
            <w:tcW w:w="3005" w:type="dxa"/>
          </w:tcPr>
          <w:p w:rsidR="009A2CFD" w:rsidRPr="00D708C2" w:rsidRDefault="001F41E1" w:rsidP="009A2CFD">
            <w:pPr>
              <w:pStyle w:val="ListParagraph"/>
              <w:numPr>
                <w:ilvl w:val="0"/>
                <w:numId w:val="9"/>
              </w:numPr>
              <w:rPr>
                <w:b/>
                <w:color w:val="0BD0D9"/>
              </w:rPr>
            </w:pPr>
            <w:r w:rsidRPr="00D708C2">
              <w:rPr>
                <w:b/>
                <w:color w:val="0BD0D9"/>
              </w:rPr>
              <w:t>FINANCIAL</w:t>
            </w:r>
          </w:p>
        </w:tc>
        <w:tc>
          <w:tcPr>
            <w:tcW w:w="3005" w:type="dxa"/>
          </w:tcPr>
          <w:p w:rsidR="009A2CFD" w:rsidRPr="00F16492" w:rsidRDefault="001F41E1" w:rsidP="00794CEE">
            <w:pPr>
              <w:rPr>
                <w:color w:val="000000" w:themeColor="text1"/>
              </w:rPr>
            </w:pPr>
            <w:r w:rsidRPr="00F16492">
              <w:rPr>
                <w:color w:val="000000" w:themeColor="text1"/>
              </w:rPr>
              <w:t>D</w:t>
            </w:r>
            <w:r w:rsidR="00794CEE">
              <w:rPr>
                <w:color w:val="000000" w:themeColor="text1"/>
              </w:rPr>
              <w:t xml:space="preserve">o not borrow money or overspend unnecessarily during </w:t>
            </w:r>
            <w:r w:rsidRPr="00F16492">
              <w:rPr>
                <w:color w:val="000000" w:themeColor="text1"/>
              </w:rPr>
              <w:t xml:space="preserve">this period, remember, “no </w:t>
            </w:r>
            <w:r w:rsidR="00E43303">
              <w:rPr>
                <w:color w:val="000000" w:themeColor="text1"/>
              </w:rPr>
              <w:t>need for panic buying”</w:t>
            </w:r>
          </w:p>
        </w:tc>
        <w:tc>
          <w:tcPr>
            <w:tcW w:w="3006" w:type="dxa"/>
          </w:tcPr>
          <w:p w:rsidR="009A2CFD" w:rsidRDefault="00F31278" w:rsidP="00007FC5">
            <w:pPr>
              <w:rPr>
                <w:color w:val="000000" w:themeColor="text1"/>
              </w:rPr>
            </w:pPr>
            <w:r w:rsidRPr="00F16492">
              <w:rPr>
                <w:color w:val="000000" w:themeColor="text1"/>
              </w:rPr>
              <w:t>Prevention of stress due to financial mismanagement</w:t>
            </w:r>
          </w:p>
          <w:p w:rsidR="00E43303" w:rsidRDefault="00E43303" w:rsidP="00007F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Reduced Expenditure</w:t>
            </w:r>
          </w:p>
          <w:p w:rsidR="00E43303" w:rsidRPr="00F16492" w:rsidRDefault="00E43303" w:rsidP="00007F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Great opportunity for families to discuss future financial plans</w:t>
            </w:r>
          </w:p>
        </w:tc>
      </w:tr>
      <w:tr w:rsidR="001F41E1" w:rsidTr="00EF1BCE">
        <w:tc>
          <w:tcPr>
            <w:tcW w:w="3005" w:type="dxa"/>
          </w:tcPr>
          <w:p w:rsidR="001F41E1" w:rsidRPr="00D708C2" w:rsidRDefault="001F41E1" w:rsidP="009A2CFD">
            <w:pPr>
              <w:pStyle w:val="ListParagraph"/>
              <w:numPr>
                <w:ilvl w:val="0"/>
                <w:numId w:val="9"/>
              </w:numPr>
              <w:rPr>
                <w:b/>
                <w:color w:val="0BD0D9"/>
              </w:rPr>
            </w:pPr>
            <w:r w:rsidRPr="00D708C2">
              <w:rPr>
                <w:b/>
                <w:color w:val="0BD0D9"/>
              </w:rPr>
              <w:t>INTELLECTUAL</w:t>
            </w:r>
          </w:p>
        </w:tc>
        <w:tc>
          <w:tcPr>
            <w:tcW w:w="3005" w:type="dxa"/>
          </w:tcPr>
          <w:p w:rsidR="001F41E1" w:rsidRPr="00F16492" w:rsidRDefault="001F41E1" w:rsidP="009A2CFD">
            <w:pPr>
              <w:rPr>
                <w:color w:val="000000" w:themeColor="text1"/>
              </w:rPr>
            </w:pPr>
            <w:r w:rsidRPr="00F16492">
              <w:rPr>
                <w:color w:val="000000" w:themeColor="text1"/>
              </w:rPr>
              <w:t>Read books beneficial to all your holistic dimensions of wellbeing</w:t>
            </w:r>
          </w:p>
        </w:tc>
        <w:tc>
          <w:tcPr>
            <w:tcW w:w="3006" w:type="dxa"/>
          </w:tcPr>
          <w:p w:rsidR="001F41E1" w:rsidRDefault="00F31278" w:rsidP="00007FC5">
            <w:pPr>
              <w:rPr>
                <w:color w:val="000000" w:themeColor="text1"/>
              </w:rPr>
            </w:pPr>
            <w:r w:rsidRPr="00F16492">
              <w:rPr>
                <w:color w:val="000000" w:themeColor="text1"/>
              </w:rPr>
              <w:t>Maintenance of sharp mind</w:t>
            </w:r>
          </w:p>
          <w:p w:rsidR="00E43303" w:rsidRPr="00F16492" w:rsidRDefault="00E43303" w:rsidP="00007FC5">
            <w:pPr>
              <w:rPr>
                <w:color w:val="000000" w:themeColor="text1"/>
              </w:rPr>
            </w:pPr>
          </w:p>
        </w:tc>
      </w:tr>
      <w:tr w:rsidR="00F31278" w:rsidTr="00EF1BCE">
        <w:tc>
          <w:tcPr>
            <w:tcW w:w="3005" w:type="dxa"/>
          </w:tcPr>
          <w:p w:rsidR="00F31278" w:rsidRDefault="00F31278" w:rsidP="00F31278">
            <w:pPr>
              <w:pStyle w:val="ListParagraph"/>
              <w:rPr>
                <w:color w:val="0BD0D9"/>
              </w:rPr>
            </w:pPr>
          </w:p>
        </w:tc>
        <w:tc>
          <w:tcPr>
            <w:tcW w:w="3005" w:type="dxa"/>
          </w:tcPr>
          <w:p w:rsidR="00F31278" w:rsidRPr="00F16492" w:rsidRDefault="00F31278" w:rsidP="009A2CFD">
            <w:pPr>
              <w:rPr>
                <w:color w:val="000000" w:themeColor="text1"/>
              </w:rPr>
            </w:pPr>
            <w:r w:rsidRPr="00F16492">
              <w:rPr>
                <w:color w:val="000000" w:themeColor="text1"/>
              </w:rPr>
              <w:t>Work from home</w:t>
            </w:r>
          </w:p>
        </w:tc>
        <w:tc>
          <w:tcPr>
            <w:tcW w:w="3006" w:type="dxa"/>
          </w:tcPr>
          <w:p w:rsidR="00E43303" w:rsidRDefault="00E43303" w:rsidP="00007F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Time to complete given assignments</w:t>
            </w:r>
          </w:p>
          <w:p w:rsidR="00F31278" w:rsidRPr="00F16492" w:rsidRDefault="000E3296" w:rsidP="00007FC5">
            <w:pPr>
              <w:rPr>
                <w:color w:val="000000" w:themeColor="text1"/>
              </w:rPr>
            </w:pPr>
            <w:r w:rsidRPr="00F16492">
              <w:rPr>
                <w:color w:val="000000" w:themeColor="text1"/>
              </w:rPr>
              <w:t>Avoidance of pressure after the lockdown</w:t>
            </w:r>
          </w:p>
          <w:p w:rsidR="000E3296" w:rsidRPr="00F16492" w:rsidRDefault="000E3296" w:rsidP="00007FC5">
            <w:pPr>
              <w:rPr>
                <w:color w:val="000000" w:themeColor="text1"/>
              </w:rPr>
            </w:pPr>
            <w:r w:rsidRPr="00F16492">
              <w:rPr>
                <w:color w:val="000000" w:themeColor="text1"/>
              </w:rPr>
              <w:t>It helps you to keep connected to your work</w:t>
            </w:r>
            <w:r w:rsidR="00A57A8C" w:rsidRPr="00F16492">
              <w:rPr>
                <w:color w:val="000000" w:themeColor="text1"/>
              </w:rPr>
              <w:t>, and not to lose focus</w:t>
            </w:r>
          </w:p>
          <w:p w:rsidR="00A57A8C" w:rsidRPr="00F16492" w:rsidRDefault="00A57A8C" w:rsidP="00007FC5">
            <w:pPr>
              <w:rPr>
                <w:color w:val="000000" w:themeColor="text1"/>
              </w:rPr>
            </w:pPr>
            <w:r w:rsidRPr="00F16492">
              <w:rPr>
                <w:color w:val="000000" w:themeColor="text1"/>
              </w:rPr>
              <w:t>Improved productivity upon return-to-work</w:t>
            </w:r>
          </w:p>
        </w:tc>
      </w:tr>
      <w:tr w:rsidR="009A2CFD" w:rsidTr="00EF1BCE">
        <w:tc>
          <w:tcPr>
            <w:tcW w:w="3005" w:type="dxa"/>
          </w:tcPr>
          <w:p w:rsidR="009A2CFD" w:rsidRPr="00D708C2" w:rsidRDefault="009A2CFD" w:rsidP="009A2CFD">
            <w:pPr>
              <w:pStyle w:val="ListParagraph"/>
              <w:numPr>
                <w:ilvl w:val="0"/>
                <w:numId w:val="9"/>
              </w:numPr>
              <w:rPr>
                <w:b/>
                <w:color w:val="0BD0D9"/>
              </w:rPr>
            </w:pPr>
            <w:r w:rsidRPr="00D708C2">
              <w:rPr>
                <w:b/>
                <w:color w:val="0BD0D9"/>
              </w:rPr>
              <w:t>SPIRITUAL</w:t>
            </w:r>
          </w:p>
        </w:tc>
        <w:tc>
          <w:tcPr>
            <w:tcW w:w="3005" w:type="dxa"/>
          </w:tcPr>
          <w:p w:rsidR="001F41E1" w:rsidRPr="00F16492" w:rsidRDefault="001F41E1" w:rsidP="009A2CFD">
            <w:pPr>
              <w:rPr>
                <w:color w:val="000000" w:themeColor="text1"/>
              </w:rPr>
            </w:pPr>
            <w:r w:rsidRPr="00F16492">
              <w:rPr>
                <w:color w:val="000000" w:themeColor="text1"/>
              </w:rPr>
              <w:t>Accept that you do not have control over the situation, Serenity rule</w:t>
            </w:r>
          </w:p>
          <w:p w:rsidR="009A2CFD" w:rsidRPr="00F16492" w:rsidRDefault="001F41E1" w:rsidP="009A2CFD">
            <w:pPr>
              <w:rPr>
                <w:color w:val="000000" w:themeColor="text1"/>
              </w:rPr>
            </w:pPr>
            <w:r w:rsidRPr="00F16492">
              <w:rPr>
                <w:color w:val="000000" w:themeColor="text1"/>
              </w:rPr>
              <w:t>Believe firmly that this will pass</w:t>
            </w:r>
          </w:p>
        </w:tc>
        <w:tc>
          <w:tcPr>
            <w:tcW w:w="3006" w:type="dxa"/>
          </w:tcPr>
          <w:p w:rsidR="009A2CFD" w:rsidRPr="00F16492" w:rsidRDefault="000E3296" w:rsidP="00007FC5">
            <w:pPr>
              <w:rPr>
                <w:color w:val="000000" w:themeColor="text1"/>
              </w:rPr>
            </w:pPr>
            <w:r w:rsidRPr="00F16492">
              <w:rPr>
                <w:color w:val="000000" w:themeColor="text1"/>
              </w:rPr>
              <w:t>Improves spiritual connection</w:t>
            </w:r>
            <w:r w:rsidR="00E43303">
              <w:rPr>
                <w:color w:val="000000" w:themeColor="text1"/>
              </w:rPr>
              <w:t xml:space="preserve"> to your Creator</w:t>
            </w:r>
          </w:p>
          <w:p w:rsidR="000E3296" w:rsidRPr="00F16492" w:rsidRDefault="000E3296" w:rsidP="00007FC5">
            <w:pPr>
              <w:rPr>
                <w:color w:val="000000" w:themeColor="text1"/>
              </w:rPr>
            </w:pPr>
            <w:r w:rsidRPr="00F16492">
              <w:rPr>
                <w:color w:val="000000" w:themeColor="text1"/>
              </w:rPr>
              <w:t>Acceptance of situations  you do not have control over</w:t>
            </w:r>
          </w:p>
        </w:tc>
      </w:tr>
      <w:tr w:rsidR="00A57A8C" w:rsidTr="00EF1BCE">
        <w:tc>
          <w:tcPr>
            <w:tcW w:w="3005" w:type="dxa"/>
          </w:tcPr>
          <w:p w:rsidR="00A57A8C" w:rsidRDefault="00A57A8C" w:rsidP="00A57A8C">
            <w:pPr>
              <w:pStyle w:val="ListParagraph"/>
              <w:rPr>
                <w:color w:val="0BD0D9"/>
              </w:rPr>
            </w:pPr>
          </w:p>
        </w:tc>
        <w:tc>
          <w:tcPr>
            <w:tcW w:w="3005" w:type="dxa"/>
          </w:tcPr>
          <w:p w:rsidR="00A57A8C" w:rsidRPr="00D708C2" w:rsidRDefault="00A57A8C" w:rsidP="009A2CFD">
            <w:pPr>
              <w:rPr>
                <w:b/>
                <w:color w:val="92D050"/>
              </w:rPr>
            </w:pPr>
            <w:r w:rsidRPr="00D708C2">
              <w:rPr>
                <w:b/>
                <w:color w:val="92D050"/>
              </w:rPr>
              <w:t>Remember:</w:t>
            </w:r>
          </w:p>
        </w:tc>
        <w:tc>
          <w:tcPr>
            <w:tcW w:w="3006" w:type="dxa"/>
          </w:tcPr>
          <w:p w:rsidR="00A57A8C" w:rsidRPr="00D708C2" w:rsidRDefault="00A57A8C" w:rsidP="00007FC5">
            <w:pPr>
              <w:rPr>
                <w:b/>
                <w:color w:val="92D050"/>
              </w:rPr>
            </w:pPr>
            <w:r w:rsidRPr="00D708C2">
              <w:rPr>
                <w:b/>
                <w:color w:val="92D050"/>
              </w:rPr>
              <w:t>“Be anxious for nothing” Philippians 4:6</w:t>
            </w:r>
          </w:p>
          <w:p w:rsidR="00A57A8C" w:rsidRPr="00D708C2" w:rsidRDefault="00A57A8C" w:rsidP="00007FC5">
            <w:pPr>
              <w:rPr>
                <w:b/>
                <w:color w:val="92D050"/>
              </w:rPr>
            </w:pPr>
            <w:r w:rsidRPr="00D708C2">
              <w:rPr>
                <w:b/>
                <w:color w:val="92D050"/>
              </w:rPr>
              <w:t xml:space="preserve">“For God has not given us the spirit of fear, but of Power, Knowledge and a Sound Mind” II Timothy 1:7 </w:t>
            </w:r>
          </w:p>
        </w:tc>
      </w:tr>
    </w:tbl>
    <w:p w:rsidR="00EF1BCE" w:rsidRPr="00EF1BCE" w:rsidRDefault="00EF1BCE" w:rsidP="00007FC5">
      <w:pPr>
        <w:rPr>
          <w:color w:val="0BD0D9"/>
        </w:rPr>
      </w:pPr>
    </w:p>
    <w:p w:rsidR="00E43303" w:rsidRDefault="00E43303" w:rsidP="00046138">
      <w:pPr>
        <w:rPr>
          <w:color w:val="000000" w:themeColor="text1"/>
        </w:rPr>
      </w:pPr>
      <w:r>
        <w:rPr>
          <w:color w:val="000000" w:themeColor="text1"/>
        </w:rPr>
        <w:t>In case of any concerns or questions, kindly contact your EHW on:</w:t>
      </w:r>
    </w:p>
    <w:p w:rsidR="00046138" w:rsidRPr="00D708C2" w:rsidRDefault="00E43303" w:rsidP="00046138">
      <w:pPr>
        <w:rPr>
          <w:color w:val="000000" w:themeColor="text1"/>
        </w:rPr>
      </w:pPr>
      <w:r w:rsidRPr="00D708C2">
        <w:rPr>
          <w:color w:val="FF0000"/>
        </w:rPr>
        <w:t xml:space="preserve"> </w:t>
      </w:r>
      <w:r w:rsidRPr="00D708C2">
        <w:rPr>
          <w:color w:val="000000" w:themeColor="text1"/>
        </w:rPr>
        <w:t>0828002175/ 0829525998/ 0826465966</w:t>
      </w:r>
    </w:p>
    <w:p w:rsidR="00E43303" w:rsidRPr="00D708C2" w:rsidRDefault="00E43303" w:rsidP="00046138">
      <w:pPr>
        <w:rPr>
          <w:color w:val="FF0000"/>
        </w:rPr>
      </w:pPr>
      <w:r w:rsidRPr="00D708C2">
        <w:rPr>
          <w:color w:val="FF0000"/>
        </w:rPr>
        <w:t>Employee Wellness: Our No1 Priority</w:t>
      </w:r>
      <w:r w:rsidR="00D708C2">
        <w:rPr>
          <w:color w:val="FF0000"/>
        </w:rPr>
        <w:t>!</w:t>
      </w:r>
    </w:p>
    <w:p w:rsidR="00E62A69" w:rsidRPr="00EF1BCE" w:rsidRDefault="00E62A69" w:rsidP="00E62A69">
      <w:pPr>
        <w:pStyle w:val="NormalWeb"/>
        <w:spacing w:before="134" w:beforeAutospacing="0" w:after="0" w:afterAutospacing="0"/>
        <w:ind w:left="432" w:hanging="432"/>
        <w:rPr>
          <w:sz w:val="22"/>
          <w:szCs w:val="22"/>
        </w:rPr>
      </w:pPr>
    </w:p>
    <w:p w:rsidR="00E62A69" w:rsidRPr="00EF1BCE" w:rsidRDefault="00E62A69"/>
    <w:p w:rsidR="00E62A69" w:rsidRPr="00EF1BCE" w:rsidRDefault="00E62A69"/>
    <w:sectPr w:rsidR="00E62A69" w:rsidRPr="00EF1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77FC"/>
    <w:multiLevelType w:val="hybridMultilevel"/>
    <w:tmpl w:val="80EA0816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1B550F"/>
    <w:multiLevelType w:val="hybridMultilevel"/>
    <w:tmpl w:val="E382ACF8"/>
    <w:lvl w:ilvl="0" w:tplc="1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961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8B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02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F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28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03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48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04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7D61D7"/>
    <w:multiLevelType w:val="hybridMultilevel"/>
    <w:tmpl w:val="5258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F13C9"/>
    <w:multiLevelType w:val="hybridMultilevel"/>
    <w:tmpl w:val="59B61506"/>
    <w:lvl w:ilvl="0" w:tplc="D1320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044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E9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0E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45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2C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07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61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4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594998"/>
    <w:multiLevelType w:val="hybridMultilevel"/>
    <w:tmpl w:val="133655FC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C4636D"/>
    <w:multiLevelType w:val="hybridMultilevel"/>
    <w:tmpl w:val="4708671C"/>
    <w:lvl w:ilvl="0" w:tplc="1C09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>
    <w:nsid w:val="3FFF52F5"/>
    <w:multiLevelType w:val="hybridMultilevel"/>
    <w:tmpl w:val="8E64367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C76B3"/>
    <w:multiLevelType w:val="hybridMultilevel"/>
    <w:tmpl w:val="4E94D6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B1851"/>
    <w:multiLevelType w:val="hybridMultilevel"/>
    <w:tmpl w:val="009A5BE4"/>
    <w:lvl w:ilvl="0" w:tplc="9CAAC0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3C36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8B6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8CA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CB3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E5B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C3C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104E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1E5B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541C72"/>
    <w:multiLevelType w:val="hybridMultilevel"/>
    <w:tmpl w:val="4E94D6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A76F7"/>
    <w:multiLevelType w:val="hybridMultilevel"/>
    <w:tmpl w:val="CD20D0A4"/>
    <w:lvl w:ilvl="0" w:tplc="001C9392">
      <w:start w:val="6"/>
      <w:numFmt w:val="decimal"/>
      <w:lvlText w:val="%1."/>
      <w:lvlJc w:val="left"/>
      <w:pPr>
        <w:ind w:left="720" w:hanging="360"/>
      </w:pPr>
      <w:rPr>
        <w:rFonts w:eastAsiaTheme="minorEastAsia" w:hAnsi="Constantia" w:hint="default"/>
        <w:b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C6D07"/>
    <w:multiLevelType w:val="hybridMultilevel"/>
    <w:tmpl w:val="D2BAD528"/>
    <w:lvl w:ilvl="0" w:tplc="D952C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8C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81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C1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AE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AE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E0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F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01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C3165EE"/>
    <w:multiLevelType w:val="hybridMultilevel"/>
    <w:tmpl w:val="3F342F36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C762BA"/>
    <w:multiLevelType w:val="hybridMultilevel"/>
    <w:tmpl w:val="AB38278A"/>
    <w:lvl w:ilvl="0" w:tplc="1C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70F65053"/>
    <w:multiLevelType w:val="hybridMultilevel"/>
    <w:tmpl w:val="9448061E"/>
    <w:lvl w:ilvl="0" w:tplc="1C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79575BBF"/>
    <w:multiLevelType w:val="hybridMultilevel"/>
    <w:tmpl w:val="4E94D6CA"/>
    <w:lvl w:ilvl="0" w:tplc="1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13"/>
  </w:num>
  <w:num w:numId="6">
    <w:abstractNumId w:val="5"/>
  </w:num>
  <w:num w:numId="7">
    <w:abstractNumId w:val="4"/>
  </w:num>
  <w:num w:numId="8">
    <w:abstractNumId w:val="12"/>
  </w:num>
  <w:num w:numId="9">
    <w:abstractNumId w:val="9"/>
  </w:num>
  <w:num w:numId="10">
    <w:abstractNumId w:val="0"/>
  </w:num>
  <w:num w:numId="11">
    <w:abstractNumId w:val="10"/>
  </w:num>
  <w:num w:numId="12">
    <w:abstractNumId w:val="14"/>
  </w:num>
  <w:num w:numId="13">
    <w:abstractNumId w:val="6"/>
  </w:num>
  <w:num w:numId="14">
    <w:abstractNumId w:val="1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69"/>
    <w:rsid w:val="00007FC5"/>
    <w:rsid w:val="00046138"/>
    <w:rsid w:val="000E3296"/>
    <w:rsid w:val="00164F3E"/>
    <w:rsid w:val="001770BC"/>
    <w:rsid w:val="001F41E1"/>
    <w:rsid w:val="00307D6D"/>
    <w:rsid w:val="003C66B2"/>
    <w:rsid w:val="00592474"/>
    <w:rsid w:val="006A7A6E"/>
    <w:rsid w:val="006F1561"/>
    <w:rsid w:val="00794CEE"/>
    <w:rsid w:val="008129F0"/>
    <w:rsid w:val="008C1384"/>
    <w:rsid w:val="0090797F"/>
    <w:rsid w:val="00986EC3"/>
    <w:rsid w:val="009A2CFD"/>
    <w:rsid w:val="00A57A8C"/>
    <w:rsid w:val="00AA40C6"/>
    <w:rsid w:val="00B817AC"/>
    <w:rsid w:val="00D708C2"/>
    <w:rsid w:val="00DD3334"/>
    <w:rsid w:val="00E43303"/>
    <w:rsid w:val="00E45C48"/>
    <w:rsid w:val="00E62A69"/>
    <w:rsid w:val="00EF1BCE"/>
    <w:rsid w:val="00F16492"/>
    <w:rsid w:val="00F31278"/>
    <w:rsid w:val="00F3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EB2B3BE-93DE-4B29-969A-F5FFFA78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A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E6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EF1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68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79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41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0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73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71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0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93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0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7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72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Kenalemang Magogodi Maureen Menong</dc:creator>
  <cp:keywords/>
  <dc:description/>
  <cp:lastModifiedBy>Kenalemang Magogodi Maureen Menong</cp:lastModifiedBy>
  <cp:revision>2</cp:revision>
  <dcterms:created xsi:type="dcterms:W3CDTF">2020-04-01T09:16:00Z</dcterms:created>
  <dcterms:modified xsi:type="dcterms:W3CDTF">2020-04-01T09:16:00Z</dcterms:modified>
</cp:coreProperties>
</file>